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17" w:rsidRPr="0080640D" w:rsidRDefault="00110005" w:rsidP="00F97CFB">
      <w:pPr>
        <w:jc w:val="center"/>
        <w:rPr>
          <w:b/>
          <w:bCs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685800</wp:posOffset>
            </wp:positionV>
            <wp:extent cx="6629400" cy="330962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0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7D17" w:rsidRPr="0080640D">
        <w:rPr>
          <w:b/>
          <w:bCs/>
          <w:sz w:val="36"/>
          <w:szCs w:val="36"/>
        </w:rPr>
        <w:t>Graf barev partnerského chtění se pro početí</w:t>
      </w:r>
    </w:p>
    <w:p w:rsidR="00877D17" w:rsidRDefault="00877D17">
      <w:pPr>
        <w:rPr>
          <w:sz w:val="16"/>
          <w:szCs w:val="16"/>
        </w:rPr>
      </w:pP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>Barvy z prostoru touhy po partnerovi z čtení v podvědomí pomocí pastelek.</w:t>
      </w:r>
    </w:p>
    <w:p w:rsidR="00877D17" w:rsidRPr="0080640D" w:rsidRDefault="00877D17" w:rsidP="00F97CFB">
      <w:pPr>
        <w:outlineLvl w:val="0"/>
        <w:rPr>
          <w:b/>
          <w:bCs/>
          <w:sz w:val="24"/>
          <w:szCs w:val="24"/>
        </w:rPr>
      </w:pPr>
      <w:r w:rsidRPr="0080640D">
        <w:rPr>
          <w:b/>
          <w:bCs/>
          <w:sz w:val="24"/>
          <w:szCs w:val="24"/>
        </w:rPr>
        <w:t xml:space="preserve">1-2 </w:t>
      </w:r>
      <w:r w:rsidRPr="0080640D">
        <w:rPr>
          <w:sz w:val="24"/>
          <w:szCs w:val="24"/>
        </w:rPr>
        <w:t>Nemožnost  -neschopnost počít potomka</w:t>
      </w:r>
    </w:p>
    <w:p w:rsidR="00877D17" w:rsidRPr="0080640D" w:rsidRDefault="00877D17">
      <w:pPr>
        <w:rPr>
          <w:b/>
          <w:bCs/>
          <w:sz w:val="24"/>
          <w:szCs w:val="24"/>
        </w:rPr>
      </w:pPr>
      <w:r w:rsidRPr="0080640D">
        <w:rPr>
          <w:b/>
          <w:bCs/>
          <w:sz w:val="24"/>
          <w:szCs w:val="24"/>
        </w:rPr>
        <w:t xml:space="preserve">3-4 </w:t>
      </w:r>
      <w:r w:rsidRPr="0080640D">
        <w:rPr>
          <w:sz w:val="24"/>
          <w:szCs w:val="24"/>
        </w:rPr>
        <w:t>Výjimečně – v určitých případech – nadměrného provozování sexu, lze počít potomka, ale jen s partnerem partnerské touhy, barvy 5-10. Jiných kombinací příliš dominantní, s životem neslučitelné, geny muže případně ženy, u potomka, projevující se obranou matky – ranou mortalitou plodu.  V případě 3-4/5-10 udržované těhotenství, předčasný porod.</w:t>
      </w:r>
    </w:p>
    <w:p w:rsidR="00877D17" w:rsidRPr="0080640D" w:rsidRDefault="00877D17">
      <w:pPr>
        <w:rPr>
          <w:b/>
          <w:bCs/>
          <w:sz w:val="24"/>
          <w:szCs w:val="24"/>
        </w:rPr>
      </w:pPr>
      <w:r w:rsidRPr="0080640D">
        <w:rPr>
          <w:b/>
          <w:bCs/>
          <w:sz w:val="24"/>
          <w:szCs w:val="24"/>
        </w:rPr>
        <w:t xml:space="preserve">5-6 </w:t>
      </w:r>
      <w:r w:rsidRPr="0080640D">
        <w:rPr>
          <w:sz w:val="24"/>
          <w:szCs w:val="24"/>
        </w:rPr>
        <w:t>Problémové početí – problém s donošením – předčasné porody. Je otázka – prozatímní nedostatek statistických dat – jak tento stav v touze partnerky ovlivní podávání partnerce pohlavních hormonů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b/>
          <w:bCs/>
          <w:sz w:val="24"/>
          <w:szCs w:val="24"/>
        </w:rPr>
        <w:t xml:space="preserve">7-10 </w:t>
      </w:r>
      <w:r w:rsidRPr="0080640D">
        <w:rPr>
          <w:sz w:val="24"/>
          <w:szCs w:val="24"/>
        </w:rPr>
        <w:t>V podstatě bezproblémové početí s partnerem s partnerskou touhou vyššího stupně</w:t>
      </w:r>
    </w:p>
    <w:p w:rsidR="00877D17" w:rsidRPr="0080640D" w:rsidRDefault="00877D17">
      <w:pPr>
        <w:rPr>
          <w:b/>
          <w:bCs/>
          <w:sz w:val="24"/>
          <w:szCs w:val="24"/>
        </w:rPr>
      </w:pPr>
      <w:r w:rsidRPr="0080640D">
        <w:rPr>
          <w:b/>
          <w:bCs/>
          <w:sz w:val="24"/>
          <w:szCs w:val="24"/>
        </w:rPr>
        <w:t xml:space="preserve">11-15 </w:t>
      </w:r>
      <w:r w:rsidRPr="0080640D">
        <w:rPr>
          <w:sz w:val="24"/>
          <w:szCs w:val="24"/>
        </w:rPr>
        <w:t>Optimální, statisticky nejobvyklejší situace pro početí jak zdravotně tak intelektově průměrného potomka.</w:t>
      </w:r>
    </w:p>
    <w:p w:rsidR="00877D17" w:rsidRPr="0080640D" w:rsidRDefault="00877D17">
      <w:pPr>
        <w:rPr>
          <w:b/>
          <w:bCs/>
          <w:sz w:val="24"/>
          <w:szCs w:val="24"/>
        </w:rPr>
      </w:pPr>
      <w:r w:rsidRPr="0080640D">
        <w:rPr>
          <w:b/>
          <w:bCs/>
          <w:sz w:val="24"/>
          <w:szCs w:val="24"/>
        </w:rPr>
        <w:t xml:space="preserve">16-20 </w:t>
      </w:r>
      <w:r w:rsidRPr="0080640D">
        <w:rPr>
          <w:sz w:val="24"/>
          <w:szCs w:val="24"/>
        </w:rPr>
        <w:t>Početí potomka s nadprůměrnými až geniálními předpoklady jak intelektovými, tak posun v zdravotní  genetice proti předešlé generaci.</w:t>
      </w:r>
    </w:p>
    <w:p w:rsidR="00877D17" w:rsidRDefault="00877D17">
      <w:pPr>
        <w:rPr>
          <w:sz w:val="24"/>
          <w:szCs w:val="24"/>
        </w:rPr>
      </w:pPr>
    </w:p>
    <w:p w:rsidR="00877D17" w:rsidRDefault="00877D17">
      <w:pPr>
        <w:rPr>
          <w:sz w:val="24"/>
          <w:szCs w:val="24"/>
        </w:rPr>
      </w:pPr>
    </w:p>
    <w:p w:rsidR="00877D17" w:rsidRPr="0080640D" w:rsidRDefault="00877D17">
      <w:pPr>
        <w:rPr>
          <w:b/>
          <w:bCs/>
          <w:sz w:val="24"/>
          <w:szCs w:val="24"/>
        </w:rPr>
      </w:pPr>
      <w:r w:rsidRPr="0080640D">
        <w:rPr>
          <w:b/>
          <w:bCs/>
          <w:sz w:val="24"/>
          <w:szCs w:val="24"/>
        </w:rPr>
        <w:lastRenderedPageBreak/>
        <w:t>Výpočet pohlaví: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>Barva touhy jednoho z partnerů, mínus barva touhy druhého z partnerů. V grafu se vynese na vodorovnou osu do strany převyšující touhy partnera. Tím je určen syn, případně dcera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>Vyneseme li na svislou osu- osu pohlaví bod součtu stupňů chtění se partnerů děleno dvěma a z tohoto bodu vyneseme rovnoběžku se základnou a z bodu určujícího pohlaví čáru svislou, dostaneme obrazec (obdélník až čtverec) jehož velikost určuje genetické předpoklady zdraví daného potomka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>Spojíme li protnutí dodatečných čar – rovnoběžek s danými osami, se středem grafu, vznikne úhlopříčka, jejíž délka určuje intelektovou velikost daného jedince.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 xml:space="preserve"> Sklon této úhlopříčky vzhledem k ose B, případně C, určuje porovnání dominance levé, případně pravé mozkové hemisféry.  Do jaké míry jde o chlapce, případně dívku citově anebo logicky zaměřené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>Je li daná úhlopříčka jen do určitého odklonu od osy pohlaví – čím menší úhel k této ose, tím méně určitelné skutečné a vnímané pohlaví samotným dítětem – jedincem   - gayové, lesbičky, transsexuálové, tran</w:t>
      </w:r>
      <w:r w:rsidR="0092109E">
        <w:rPr>
          <w:sz w:val="24"/>
          <w:szCs w:val="24"/>
        </w:rPr>
        <w:t>svesti</w:t>
      </w:r>
      <w:r w:rsidRPr="0080640D">
        <w:rPr>
          <w:sz w:val="24"/>
          <w:szCs w:val="24"/>
        </w:rPr>
        <w:t>té a to z obou stran osy pohlaví.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>Jiné odstíny než odstíny na grafu jsou odstíny neplodnosti. V případě fialových odstínů od převahy stupně červeného odstínu u touhy chtění partnera partnerkou, tedy u ženy, je</w:t>
      </w:r>
      <w:r w:rsidR="009C0C8B">
        <w:rPr>
          <w:sz w:val="24"/>
          <w:szCs w:val="24"/>
        </w:rPr>
        <w:t xml:space="preserve"> možno si</w:t>
      </w:r>
      <w:r w:rsidRPr="0080640D">
        <w:rPr>
          <w:sz w:val="24"/>
          <w:szCs w:val="24"/>
        </w:rPr>
        <w:t xml:space="preserve"> </w:t>
      </w:r>
      <w:r w:rsidR="0092109E">
        <w:rPr>
          <w:sz w:val="24"/>
          <w:szCs w:val="24"/>
        </w:rPr>
        <w:t>s n</w:t>
      </w:r>
      <w:r w:rsidRPr="0080640D">
        <w:rPr>
          <w:sz w:val="24"/>
          <w:szCs w:val="24"/>
        </w:rPr>
        <w:t>eplodnosti pomoci podáním pohlavních hormonů. Však jen v případě touží li muž po své partnerce touhou 8,9 a výše a nesmí se u něj objevit jakýkoli odstín fialové. (</w:t>
      </w:r>
      <w:r w:rsidR="0092109E">
        <w:rPr>
          <w:sz w:val="24"/>
          <w:szCs w:val="24"/>
        </w:rPr>
        <w:t xml:space="preserve">žádné </w:t>
      </w:r>
      <w:r w:rsidRPr="0080640D">
        <w:rPr>
          <w:sz w:val="24"/>
          <w:szCs w:val="24"/>
        </w:rPr>
        <w:t>jiné</w:t>
      </w:r>
      <w:r w:rsidR="00F113D4">
        <w:rPr>
          <w:sz w:val="24"/>
          <w:szCs w:val="24"/>
        </w:rPr>
        <w:t xml:space="preserve"> odstíny</w:t>
      </w:r>
      <w:r w:rsidRPr="0080640D">
        <w:rPr>
          <w:sz w:val="24"/>
          <w:szCs w:val="24"/>
        </w:rPr>
        <w:t xml:space="preserve"> než na daném grafu)</w:t>
      </w:r>
    </w:p>
    <w:p w:rsidR="00877D17" w:rsidRPr="0080640D" w:rsidRDefault="00877D17">
      <w:pPr>
        <w:rPr>
          <w:sz w:val="24"/>
          <w:szCs w:val="24"/>
        </w:rPr>
      </w:pPr>
      <w:r w:rsidRPr="0080640D">
        <w:rPr>
          <w:sz w:val="24"/>
          <w:szCs w:val="24"/>
        </w:rPr>
        <w:t>V případě hnědých, tmavých a šedivých odstínů v partnerské touze není zatím dostatečně známá statistika jakékoliv pozitivní statistiky v pomoci s početím, než je psychologická pomoc v překonání partnerského strachu o partnera, případně z partnera.</w:t>
      </w:r>
      <w:r w:rsidR="00F113D4">
        <w:rPr>
          <w:sz w:val="24"/>
          <w:szCs w:val="24"/>
        </w:rPr>
        <w:t xml:space="preserve"> V případě podání hormonů asistované reprodukce se vztah partnerky – touha po partnerovi změní na určitou nespokojenost s partnerem. Tedy nějaký fialový odstín. Ten, jak bylo uvedeno u fialových odstínů, nezaručuje uhnízdění plodu</w:t>
      </w:r>
    </w:p>
    <w:p w:rsidR="00877D17" w:rsidRPr="0080640D" w:rsidRDefault="00877D17">
      <w:pPr>
        <w:rPr>
          <w:sz w:val="24"/>
          <w:szCs w:val="24"/>
        </w:rPr>
      </w:pPr>
    </w:p>
    <w:p w:rsidR="00877D17" w:rsidRPr="0080640D" w:rsidRDefault="00877D17">
      <w:pPr>
        <w:rPr>
          <w:sz w:val="24"/>
          <w:szCs w:val="24"/>
        </w:rPr>
      </w:pPr>
    </w:p>
    <w:p w:rsidR="00877D17" w:rsidRDefault="00877D17"/>
    <w:sectPr w:rsidR="00877D17" w:rsidSect="00B8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4F2B82"/>
    <w:rsid w:val="00110005"/>
    <w:rsid w:val="00122DBB"/>
    <w:rsid w:val="001A33B4"/>
    <w:rsid w:val="002C2700"/>
    <w:rsid w:val="003739BF"/>
    <w:rsid w:val="003C41C2"/>
    <w:rsid w:val="00452859"/>
    <w:rsid w:val="004F2B82"/>
    <w:rsid w:val="00592C65"/>
    <w:rsid w:val="005E0791"/>
    <w:rsid w:val="006B51D9"/>
    <w:rsid w:val="0080640D"/>
    <w:rsid w:val="00877D17"/>
    <w:rsid w:val="0092109E"/>
    <w:rsid w:val="009C0C8B"/>
    <w:rsid w:val="00A70C32"/>
    <w:rsid w:val="00A91BAC"/>
    <w:rsid w:val="00AC3F58"/>
    <w:rsid w:val="00AF7D1E"/>
    <w:rsid w:val="00B82A2C"/>
    <w:rsid w:val="00CC46B7"/>
    <w:rsid w:val="00D37D89"/>
    <w:rsid w:val="00D42CD9"/>
    <w:rsid w:val="00D66FEF"/>
    <w:rsid w:val="00F113D4"/>
    <w:rsid w:val="00F33612"/>
    <w:rsid w:val="00F9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A2C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rsid w:val="00F97C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850D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7DAE-1095-4520-B70D-56E8865B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Graf barev partnerského chtění se pro početí</vt:lpstr>
      <vt:lpstr>1-2 Nemožnost  -neschopnost počít potomka</vt:lpstr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Graf barev partnerského chtění se pro početí</dc:title>
  <dc:creator>DADA</dc:creator>
  <cp:lastModifiedBy>DADA</cp:lastModifiedBy>
  <cp:revision>4</cp:revision>
  <cp:lastPrinted>2016-03-04T08:51:00Z</cp:lastPrinted>
  <dcterms:created xsi:type="dcterms:W3CDTF">2018-02-08T17:22:00Z</dcterms:created>
  <dcterms:modified xsi:type="dcterms:W3CDTF">2018-05-08T05:40:00Z</dcterms:modified>
</cp:coreProperties>
</file>